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9D1" w:rsidRDefault="007059D1">
      <w:pPr>
        <w:ind w:left="1198"/>
        <w:rPr>
          <w:rFonts w:ascii="Times New Roman"/>
          <w:sz w:val="20"/>
        </w:rPr>
      </w:pPr>
      <w:r w:rsidRPr="007059D1"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docshapegroup1" o:spid="_x0000_s1033" style="width:433pt;height:50.9pt;mso-position-horizontal-relative:char;mso-position-vertical-relative:line" coordsize="8660,1018">
            <v:shape id="docshape2" o:spid="_x0000_s1039" style="position:absolute;left:8133;top:13;width:515;height:610" coordorigin="8134,13" coordsize="515,610" path="m8648,608r-13,l8635,596r-475,l8160,13r-13,l8147,596r,-583l8134,13r,596l8134,623r13,l8147,622r501,l8648,608xe" fillcolor="#039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8" type="#_x0000_t75" style="position:absolute;left:8372;width:282;height:623">
              <v:imagedata r:id="rId4" o:title=""/>
            </v:shape>
            <v:shape id="docshape4" o:spid="_x0000_s1037" style="position:absolute;left:8133;width:508;height:27" coordorigin="8134" coordsize="508,27" path="m8641,l8140,r,l8134,r,13l8140,7r,7l8153,14r,12l8641,26r,-12l8641,xe" fillcolor="#039" stroked="f">
              <v:path arrowok="t"/>
            </v:shape>
            <v:shape id="docshape5" o:spid="_x0000_s1036" style="position:absolute;top:832;width:8645;height:29" coordorigin=",832" coordsize="8645,29" path="m8644,832l,832r,15l,861r8644,l8644,847r,-15xe" fillcolor="red" stroked="f">
              <v:path arrowok="t"/>
            </v:shape>
            <v:shape id="docshape6" o:spid="_x0000_s1035" type="#_x0000_t75" style="position:absolute;left:16;top:661;width:4051;height:131">
              <v:imagedata r:id="rId5" o:title=""/>
            </v:shape>
            <v:shape id="docshape7" o:spid="_x0000_s1034" type="#_x0000_t75" style="position:absolute;left:7131;width:1528;height:1018">
              <v:imagedata r:id="rId6" o:title=""/>
            </v:shape>
            <w10:wrap type="none"/>
            <w10:anchorlock/>
          </v:group>
        </w:pict>
      </w:r>
    </w:p>
    <w:p w:rsidR="007059D1" w:rsidRDefault="007059D1">
      <w:pPr>
        <w:pStyle w:val="Corpodetexto"/>
        <w:spacing w:before="51"/>
        <w:rPr>
          <w:rFonts w:ascii="Times New Roman"/>
          <w:i w:val="0"/>
          <w:sz w:val="22"/>
        </w:rPr>
      </w:pPr>
    </w:p>
    <w:p w:rsidR="007059D1" w:rsidRDefault="008164BA">
      <w:pPr>
        <w:pStyle w:val="Heading2"/>
      </w:pPr>
      <w:r>
        <w:t>UNIVERSIDADE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PERNAMBUCO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UPE</w:t>
      </w:r>
    </w:p>
    <w:p w:rsidR="007059D1" w:rsidRDefault="008164BA">
      <w:pPr>
        <w:spacing w:before="1"/>
        <w:ind w:right="908"/>
        <w:jc w:val="center"/>
        <w:rPr>
          <w:sz w:val="20"/>
        </w:rPr>
      </w:pPr>
      <w:r>
        <w:rPr>
          <w:sz w:val="20"/>
        </w:rPr>
        <w:t>PRÓ-REITORIA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GRADUAÇÃO</w:t>
      </w:r>
    </w:p>
    <w:p w:rsidR="007059D1" w:rsidRDefault="0064210B">
      <w:pPr>
        <w:spacing w:before="2"/>
        <w:ind w:left="-1" w:right="907"/>
        <w:jc w:val="center"/>
        <w:rPr>
          <w:sz w:val="20"/>
        </w:rPr>
      </w:pPr>
      <w:r>
        <w:rPr>
          <w:sz w:val="20"/>
        </w:rPr>
        <w:t>DIRETORIA DE</w:t>
      </w:r>
      <w:r w:rsidR="008164BA">
        <w:rPr>
          <w:spacing w:val="-6"/>
          <w:sz w:val="20"/>
        </w:rPr>
        <w:t xml:space="preserve"> </w:t>
      </w:r>
      <w:r w:rsidR="008164BA">
        <w:rPr>
          <w:sz w:val="20"/>
        </w:rPr>
        <w:t>P</w:t>
      </w:r>
      <w:r>
        <w:rPr>
          <w:sz w:val="20"/>
        </w:rPr>
        <w:t xml:space="preserve">ROCESSOS SELETIVOS </w:t>
      </w:r>
      <w:r w:rsidR="008164BA">
        <w:rPr>
          <w:sz w:val="20"/>
        </w:rPr>
        <w:t>ACADÊMICOS</w:t>
      </w:r>
      <w:r w:rsidR="008164BA">
        <w:rPr>
          <w:spacing w:val="-2"/>
          <w:sz w:val="20"/>
        </w:rPr>
        <w:t xml:space="preserve"> </w:t>
      </w:r>
      <w:r w:rsidR="008164BA">
        <w:rPr>
          <w:sz w:val="20"/>
        </w:rPr>
        <w:t>-</w:t>
      </w:r>
      <w:r w:rsidR="008164BA">
        <w:rPr>
          <w:spacing w:val="-5"/>
          <w:sz w:val="20"/>
        </w:rPr>
        <w:t xml:space="preserve"> </w:t>
      </w:r>
      <w:r>
        <w:rPr>
          <w:spacing w:val="-4"/>
          <w:sz w:val="20"/>
        </w:rPr>
        <w:t>DPSA</w:t>
      </w:r>
    </w:p>
    <w:p w:rsidR="007059D1" w:rsidRDefault="007059D1">
      <w:pPr>
        <w:rPr>
          <w:sz w:val="24"/>
        </w:rPr>
      </w:pPr>
    </w:p>
    <w:p w:rsidR="007059D1" w:rsidRDefault="007059D1">
      <w:pPr>
        <w:rPr>
          <w:sz w:val="24"/>
        </w:rPr>
      </w:pPr>
    </w:p>
    <w:p w:rsidR="007059D1" w:rsidRDefault="007059D1">
      <w:pPr>
        <w:spacing w:before="68"/>
        <w:rPr>
          <w:sz w:val="24"/>
        </w:rPr>
      </w:pPr>
    </w:p>
    <w:p w:rsidR="007059D1" w:rsidRDefault="008164BA">
      <w:pPr>
        <w:pStyle w:val="Heading1"/>
      </w:pPr>
      <w:r>
        <w:t>DECLARAÇÃO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INDEPENDÊNCIA</w:t>
      </w:r>
      <w:r>
        <w:rPr>
          <w:spacing w:val="-20"/>
        </w:rPr>
        <w:t xml:space="preserve"> </w:t>
      </w:r>
      <w:r>
        <w:rPr>
          <w:spacing w:val="-2"/>
        </w:rPr>
        <w:t>ECONÔMICA</w:t>
      </w:r>
    </w:p>
    <w:p w:rsidR="007059D1" w:rsidRDefault="007059D1">
      <w:pPr>
        <w:pStyle w:val="Corpodetexto"/>
        <w:rPr>
          <w:rFonts w:ascii="Arial"/>
          <w:b/>
          <w:i w:val="0"/>
          <w:sz w:val="24"/>
        </w:rPr>
      </w:pPr>
    </w:p>
    <w:p w:rsidR="007059D1" w:rsidRDefault="007059D1">
      <w:pPr>
        <w:pStyle w:val="Corpodetexto"/>
        <w:rPr>
          <w:rFonts w:ascii="Arial"/>
          <w:b/>
          <w:i w:val="0"/>
          <w:sz w:val="24"/>
        </w:rPr>
      </w:pPr>
    </w:p>
    <w:p w:rsidR="007059D1" w:rsidRDefault="007059D1">
      <w:pPr>
        <w:pStyle w:val="Corpodetexto"/>
        <w:spacing w:before="55"/>
        <w:rPr>
          <w:rFonts w:ascii="Arial"/>
          <w:b/>
          <w:i w:val="0"/>
          <w:sz w:val="24"/>
        </w:rPr>
      </w:pPr>
    </w:p>
    <w:p w:rsidR="007059D1" w:rsidRDefault="008164BA">
      <w:pPr>
        <w:tabs>
          <w:tab w:val="left" w:pos="7033"/>
        </w:tabs>
        <w:ind w:left="143"/>
        <w:jc w:val="both"/>
      </w:pPr>
      <w:r>
        <w:t>Eu,</w:t>
      </w:r>
      <w:r>
        <w:rPr>
          <w:spacing w:val="344"/>
        </w:rPr>
        <w:t xml:space="preserve"> </w:t>
      </w:r>
      <w:r>
        <w:rPr>
          <w:u w:val="single"/>
        </w:rPr>
        <w:tab/>
      </w:r>
      <w:r>
        <w:t>inscrito</w:t>
      </w:r>
      <w:r>
        <w:rPr>
          <w:spacing w:val="66"/>
          <w:w w:val="150"/>
        </w:rPr>
        <w:t xml:space="preserve">  </w:t>
      </w:r>
      <w:r>
        <w:t>no</w:t>
      </w:r>
      <w:r>
        <w:rPr>
          <w:spacing w:val="65"/>
          <w:w w:val="150"/>
        </w:rPr>
        <w:t xml:space="preserve">  </w:t>
      </w:r>
      <w:r>
        <w:t>CPF</w:t>
      </w:r>
      <w:r>
        <w:rPr>
          <w:spacing w:val="66"/>
          <w:w w:val="150"/>
        </w:rPr>
        <w:t xml:space="preserve">  </w:t>
      </w:r>
      <w:r>
        <w:t>sob</w:t>
      </w:r>
      <w:r>
        <w:rPr>
          <w:spacing w:val="66"/>
          <w:w w:val="150"/>
        </w:rPr>
        <w:t xml:space="preserve">  </w:t>
      </w:r>
      <w:r>
        <w:t>o</w:t>
      </w:r>
      <w:r>
        <w:rPr>
          <w:spacing w:val="65"/>
          <w:w w:val="150"/>
        </w:rPr>
        <w:t xml:space="preserve">  </w:t>
      </w:r>
      <w:r>
        <w:rPr>
          <w:spacing w:val="-5"/>
        </w:rPr>
        <w:t>Nº.</w:t>
      </w:r>
    </w:p>
    <w:p w:rsidR="007059D1" w:rsidRDefault="007059D1">
      <w:pPr>
        <w:tabs>
          <w:tab w:val="left" w:pos="3468"/>
          <w:tab w:val="left" w:pos="7615"/>
          <w:tab w:val="left" w:pos="8629"/>
        </w:tabs>
        <w:spacing w:before="127" w:line="360" w:lineRule="auto"/>
        <w:ind w:left="143" w:right="276"/>
        <w:jc w:val="both"/>
      </w:pPr>
      <w:r w:rsidRPr="007059D1">
        <w:pict>
          <v:group id="docshapegroup8" o:spid="_x0000_s1030" style="position:absolute;left:0;text-align:left;margin-left:54.8pt;margin-top:36.9pt;width:355.1pt;height:1pt;z-index:-15776768;mso-position-horizontal-relative:page" coordorigin="1096,738" coordsize="7102,20">
            <v:line id="_x0000_s1032" style="position:absolute" from="1096,751" to="8193,751" strokeweight=".24447mm"/>
            <v:rect id="docshape9" o:spid="_x0000_s1031" style="position:absolute;left:1096;top:737;width:7102;height:16" fillcolor="black" stroked="f"/>
            <w10:wrap anchorx="page"/>
          </v:group>
        </w:pict>
      </w:r>
      <w:r w:rsidR="008164BA">
        <w:rPr>
          <w:u w:val="single"/>
        </w:rPr>
        <w:tab/>
      </w:r>
      <w:r w:rsidR="008164BA">
        <w:t>portador</w:t>
      </w:r>
      <w:r w:rsidR="008164BA">
        <w:rPr>
          <w:spacing w:val="80"/>
          <w:w w:val="150"/>
        </w:rPr>
        <w:t xml:space="preserve"> </w:t>
      </w:r>
      <w:r w:rsidR="008164BA">
        <w:t>de</w:t>
      </w:r>
      <w:r w:rsidR="008164BA">
        <w:rPr>
          <w:spacing w:val="80"/>
          <w:w w:val="150"/>
        </w:rPr>
        <w:t xml:space="preserve"> </w:t>
      </w:r>
      <w:r w:rsidR="008164BA">
        <w:t>RG</w:t>
      </w:r>
      <w:r w:rsidR="008164BA">
        <w:rPr>
          <w:spacing w:val="80"/>
          <w:w w:val="150"/>
        </w:rPr>
        <w:t xml:space="preserve"> </w:t>
      </w:r>
      <w:r w:rsidR="008164BA">
        <w:t>Nº</w:t>
      </w:r>
      <w:r w:rsidR="008164BA">
        <w:rPr>
          <w:u w:val="single"/>
        </w:rPr>
        <w:tab/>
      </w:r>
      <w:r w:rsidR="008164BA">
        <w:t>,</w:t>
      </w:r>
      <w:r w:rsidR="008164BA">
        <w:rPr>
          <w:spacing w:val="40"/>
        </w:rPr>
        <w:t xml:space="preserve"> </w:t>
      </w:r>
      <w:r w:rsidR="008164BA">
        <w:t>residente</w:t>
      </w:r>
      <w:r w:rsidR="008164BA">
        <w:rPr>
          <w:spacing w:val="40"/>
        </w:rPr>
        <w:t xml:space="preserve"> </w:t>
      </w:r>
      <w:r w:rsidR="008164BA">
        <w:t>e</w:t>
      </w:r>
      <w:r w:rsidR="008164BA">
        <w:rPr>
          <w:spacing w:val="40"/>
        </w:rPr>
        <w:t xml:space="preserve"> </w:t>
      </w:r>
      <w:r w:rsidR="008164BA">
        <w:t>domiciliado</w:t>
      </w:r>
      <w:r w:rsidR="008164BA">
        <w:rPr>
          <w:spacing w:val="40"/>
        </w:rPr>
        <w:t xml:space="preserve"> </w:t>
      </w:r>
      <w:r w:rsidR="008164BA">
        <w:t>à</w:t>
      </w:r>
      <w:r w:rsidR="008164BA">
        <w:rPr>
          <w:spacing w:val="80"/>
        </w:rPr>
        <w:t xml:space="preserve"> </w:t>
      </w:r>
      <w:r w:rsidR="008164BA">
        <w:rPr>
          <w:spacing w:val="-5"/>
        </w:rPr>
        <w:t>Rua</w:t>
      </w:r>
      <w:r w:rsidR="008164BA">
        <w:tab/>
      </w:r>
      <w:r w:rsidR="008164BA">
        <w:tab/>
      </w:r>
      <w:r w:rsidR="008164BA">
        <w:rPr>
          <w:spacing w:val="-46"/>
        </w:rPr>
        <w:t xml:space="preserve"> </w:t>
      </w:r>
      <w:r w:rsidR="008164BA">
        <w:t>Nº.</w:t>
      </w:r>
      <w:r w:rsidR="008164BA">
        <w:rPr>
          <w:u w:val="single"/>
        </w:rPr>
        <w:tab/>
      </w:r>
      <w:r w:rsidR="008164BA">
        <w:t>,</w:t>
      </w:r>
      <w:r w:rsidR="008164BA">
        <w:rPr>
          <w:spacing w:val="79"/>
        </w:rPr>
        <w:t xml:space="preserve">   </w:t>
      </w:r>
      <w:r w:rsidR="008164BA">
        <w:t>no</w:t>
      </w:r>
      <w:r w:rsidR="008164BA">
        <w:rPr>
          <w:spacing w:val="68"/>
          <w:w w:val="150"/>
        </w:rPr>
        <w:t xml:space="preserve">   </w:t>
      </w:r>
      <w:r w:rsidR="008164BA">
        <w:rPr>
          <w:spacing w:val="-2"/>
        </w:rPr>
        <w:t>município</w:t>
      </w:r>
    </w:p>
    <w:p w:rsidR="007059D1" w:rsidRDefault="008164BA">
      <w:pPr>
        <w:tabs>
          <w:tab w:val="left" w:pos="2833"/>
          <w:tab w:val="left" w:pos="8587"/>
        </w:tabs>
        <w:spacing w:before="1" w:line="360" w:lineRule="auto"/>
        <w:ind w:left="143" w:right="277"/>
        <w:jc w:val="both"/>
      </w:pPr>
      <w:r>
        <w:rPr>
          <w:spacing w:val="-6"/>
        </w:rPr>
        <w:t>de</w:t>
      </w:r>
      <w:r>
        <w:rPr>
          <w:u w:val="single"/>
        </w:rPr>
        <w:tab/>
      </w:r>
      <w:r>
        <w:t>, DECLARO SER ECONOMICAMENTE INDEPENDENTE</w:t>
      </w:r>
      <w:r>
        <w:rPr>
          <w:rFonts w:ascii="Arial" w:hAnsi="Arial"/>
          <w:b/>
        </w:rPr>
        <w:t xml:space="preserve">, </w:t>
      </w:r>
      <w:r>
        <w:t xml:space="preserve">custeando todas as minhas despesas, inclusive de moradia, com renda própria, há pelo menos </w:t>
      </w:r>
      <w:r>
        <w:rPr>
          <w:u w:val="single"/>
        </w:rPr>
        <w:tab/>
      </w:r>
      <w:r>
        <w:t>(especificar o tempo em meses ou anos).</w:t>
      </w:r>
    </w:p>
    <w:p w:rsidR="007059D1" w:rsidRDefault="007059D1">
      <w:pPr>
        <w:spacing w:before="112"/>
      </w:pPr>
    </w:p>
    <w:p w:rsidR="007059D1" w:rsidRDefault="008164BA">
      <w:pPr>
        <w:ind w:left="284" w:right="282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Ratifico serem verdadeiras as informações prestadas, estando ciente de que a informação falsa incorrerá nas penas do crime do art. 299 do Código Penal (falsidade ideológica), além de, caso configurada a prestação de informação falsa,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apurada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posteriormente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matrícula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processo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ingresso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UPE</w:t>
      </w:r>
      <w:r w:rsidR="0064210B">
        <w:rPr>
          <w:rFonts w:ascii="Arial" w:hAnsi="Arial"/>
          <w:i/>
          <w:spacing w:val="-2"/>
          <w:sz w:val="20"/>
        </w:rPr>
        <w:t xml:space="preserve"> no corrente ano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ensejará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desligamento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imediato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deste candidato, sem prejuízo das sanções penais cabíveis.</w:t>
      </w:r>
    </w:p>
    <w:p w:rsidR="007059D1" w:rsidRDefault="007059D1">
      <w:pPr>
        <w:pStyle w:val="Corpodetexto"/>
        <w:rPr>
          <w:rFonts w:ascii="Arial"/>
          <w:sz w:val="20"/>
        </w:rPr>
      </w:pPr>
    </w:p>
    <w:p w:rsidR="007059D1" w:rsidRDefault="007059D1">
      <w:pPr>
        <w:pStyle w:val="Corpodetexto"/>
        <w:rPr>
          <w:rFonts w:ascii="Arial"/>
          <w:sz w:val="20"/>
        </w:rPr>
      </w:pPr>
    </w:p>
    <w:p w:rsidR="007059D1" w:rsidRDefault="007059D1">
      <w:pPr>
        <w:pStyle w:val="Corpodetexto"/>
        <w:spacing w:before="42"/>
        <w:rPr>
          <w:rFonts w:ascii="Arial"/>
          <w:sz w:val="20"/>
        </w:rPr>
      </w:pPr>
      <w:r w:rsidRPr="007059D1">
        <w:rPr>
          <w:rFonts w:ascii="Arial"/>
          <w:sz w:val="20"/>
        </w:rPr>
        <w:pict>
          <v:shape id="docshape10" o:spid="_x0000_s1029" style="position:absolute;margin-left:35.4pt;margin-top:14.85pt;width:164.55pt;height:.1pt;z-index:-15728128;mso-wrap-distance-left:0;mso-wrap-distance-right:0;mso-position-horizontal-relative:page" coordorigin="708,297" coordsize="3291,0" path="m708,297r3291,e" filled="f" strokeweight=".17781mm">
            <v:path arrowok="t"/>
            <w10:wrap type="topAndBottom" anchorx="page"/>
          </v:shape>
        </w:pict>
      </w:r>
    </w:p>
    <w:p w:rsidR="007059D1" w:rsidRDefault="008164BA">
      <w:pPr>
        <w:spacing w:before="2"/>
        <w:ind w:left="141"/>
      </w:pPr>
      <w:r>
        <w:t>Cidade,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mês,</w:t>
      </w:r>
      <w:r>
        <w:rPr>
          <w:spacing w:val="-1"/>
        </w:rPr>
        <w:t xml:space="preserve"> </w:t>
      </w:r>
      <w:r>
        <w:rPr>
          <w:spacing w:val="-5"/>
        </w:rPr>
        <w:t>ano</w:t>
      </w: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spacing w:before="125"/>
        <w:rPr>
          <w:sz w:val="20"/>
        </w:rPr>
      </w:pPr>
      <w:r w:rsidRPr="007059D1">
        <w:rPr>
          <w:sz w:val="20"/>
        </w:rPr>
        <w:pict>
          <v:rect id="docshape11" o:spid="_x0000_s1028" style="position:absolute;margin-left:42.4pt;margin-top:19pt;width:215.45pt;height:.9pt;z-index:-15727616;mso-wrap-distance-left:0;mso-wrap-distance-right:0;mso-position-horizontal-relative:page" fillcolor="black" stroked="f">
            <w10:wrap type="topAndBottom" anchorx="page"/>
          </v:rect>
        </w:pict>
      </w:r>
      <w:r w:rsidRPr="007059D1">
        <w:rPr>
          <w:sz w:val="20"/>
        </w:rPr>
        <w:pict>
          <v:rect id="docshape12" o:spid="_x0000_s1027" style="position:absolute;margin-left:285.05pt;margin-top:19pt;width:235.75pt;height:.9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7059D1" w:rsidRDefault="008164BA">
      <w:pPr>
        <w:tabs>
          <w:tab w:val="left" w:pos="4912"/>
        </w:tabs>
        <w:spacing w:before="9"/>
        <w:ind w:right="1673"/>
        <w:jc w:val="center"/>
        <w:rPr>
          <w:sz w:val="24"/>
        </w:rPr>
      </w:pPr>
      <w:r>
        <w:rPr>
          <w:sz w:val="24"/>
        </w:rPr>
        <w:t>Nome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Assinatura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candidato</w:t>
      </w:r>
      <w:r>
        <w:rPr>
          <w:sz w:val="24"/>
        </w:rPr>
        <w:tab/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CPF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Pai</w:t>
      </w:r>
      <w:r>
        <w:rPr>
          <w:spacing w:val="-5"/>
          <w:sz w:val="24"/>
        </w:rPr>
        <w:t xml:space="preserve"> </w:t>
      </w:r>
      <w:r>
        <w:rPr>
          <w:sz w:val="24"/>
        </w:rPr>
        <w:t>ou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Responsável</w:t>
      </w:r>
    </w:p>
    <w:p w:rsidR="007059D1" w:rsidRDefault="008164BA">
      <w:pPr>
        <w:ind w:left="2138" w:right="1673"/>
        <w:jc w:val="center"/>
        <w:rPr>
          <w:sz w:val="24"/>
        </w:rPr>
      </w:pPr>
      <w:r>
        <w:rPr>
          <w:spacing w:val="-2"/>
          <w:sz w:val="24"/>
        </w:rPr>
        <w:t>Assinatura</w:t>
      </w: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rPr>
          <w:sz w:val="20"/>
        </w:rPr>
      </w:pPr>
    </w:p>
    <w:p w:rsidR="007059D1" w:rsidRDefault="007059D1">
      <w:pPr>
        <w:spacing w:before="1"/>
        <w:rPr>
          <w:sz w:val="20"/>
        </w:rPr>
      </w:pPr>
      <w:r w:rsidRPr="007059D1"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3" o:spid="_x0000_s1026" type="#_x0000_t202" style="position:absolute;margin-left:57.25pt;margin-top:13.05pt;width:493.3pt;height:88.2pt;z-index:-15726592;mso-wrap-distance-left:0;mso-wrap-distance-right:0;mso-position-horizontal-relative:page" filled="f" strokeweight=".48pt">
            <v:textbox inset="0,0,0,0">
              <w:txbxContent>
                <w:p w:rsidR="007059D1" w:rsidRDefault="008164BA">
                  <w:pPr>
                    <w:spacing w:before="21"/>
                    <w:ind w:left="108"/>
                    <w:jc w:val="both"/>
                    <w:rPr>
                      <w:rFonts w:ascii="Verdana" w:hAnsi="Verdana"/>
                      <w:b/>
                      <w:i/>
                      <w:sz w:val="18"/>
                    </w:rPr>
                  </w:pPr>
                  <w:r>
                    <w:rPr>
                      <w:rFonts w:ascii="Verdana" w:hAnsi="Verdana"/>
                      <w:b/>
                      <w:i/>
                      <w:sz w:val="18"/>
                    </w:rPr>
                    <w:t>Código</w:t>
                  </w:r>
                  <w:r>
                    <w:rPr>
                      <w:rFonts w:ascii="Verdana" w:hAnsi="Verdana"/>
                      <w:b/>
                      <w:i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  <w:i/>
                      <w:spacing w:val="-2"/>
                      <w:sz w:val="18"/>
                    </w:rPr>
                    <w:t>Penal</w:t>
                  </w:r>
                </w:p>
                <w:p w:rsidR="007059D1" w:rsidRDefault="008164BA">
                  <w:pPr>
                    <w:pStyle w:val="Corpodetexto"/>
                    <w:spacing w:before="157" w:line="259" w:lineRule="auto"/>
                    <w:ind w:left="108" w:right="104"/>
                    <w:jc w:val="both"/>
                  </w:pPr>
                  <w:r>
                    <w:t>Falsidade Ideológica: Art. 299. Omitir, em documento público ou particular, declaração que dele devia constar, ou nele inserir ou fazer inserir declaração falsa ou diversa da que devia ser descrita, com o fim de prejudicar direito, criar obrigação ou alter</w:t>
                  </w:r>
                  <w:r>
                    <w:t>ar a verdade sobre fato juridicamente relevante. Pena: reclusão de um a cinco anos, e multa, se o documento é público, e reclusão de um a três anos, e multa, se o documento é particular.</w:t>
                  </w:r>
                </w:p>
              </w:txbxContent>
            </v:textbox>
            <w10:wrap type="topAndBottom" anchorx="page"/>
          </v:shape>
        </w:pict>
      </w:r>
    </w:p>
    <w:p w:rsidR="007059D1" w:rsidRDefault="007059D1">
      <w:pPr>
        <w:rPr>
          <w:sz w:val="13"/>
        </w:rPr>
      </w:pPr>
    </w:p>
    <w:p w:rsidR="007059D1" w:rsidRDefault="007059D1">
      <w:pPr>
        <w:rPr>
          <w:sz w:val="13"/>
        </w:rPr>
      </w:pPr>
    </w:p>
    <w:p w:rsidR="007059D1" w:rsidRDefault="007059D1">
      <w:pPr>
        <w:rPr>
          <w:sz w:val="13"/>
        </w:rPr>
      </w:pPr>
    </w:p>
    <w:p w:rsidR="007059D1" w:rsidRDefault="007059D1">
      <w:pPr>
        <w:rPr>
          <w:sz w:val="13"/>
        </w:rPr>
      </w:pPr>
    </w:p>
    <w:p w:rsidR="007059D1" w:rsidRDefault="007059D1">
      <w:pPr>
        <w:rPr>
          <w:sz w:val="13"/>
        </w:rPr>
      </w:pPr>
    </w:p>
    <w:p w:rsidR="007059D1" w:rsidRDefault="007059D1">
      <w:pPr>
        <w:rPr>
          <w:sz w:val="13"/>
        </w:rPr>
      </w:pPr>
    </w:p>
    <w:p w:rsidR="007059D1" w:rsidRDefault="007059D1">
      <w:pPr>
        <w:spacing w:before="8"/>
        <w:rPr>
          <w:sz w:val="13"/>
        </w:rPr>
      </w:pPr>
    </w:p>
    <w:p w:rsidR="007059D1" w:rsidRDefault="008164BA">
      <w:pPr>
        <w:spacing w:line="148" w:lineRule="exact"/>
        <w:ind w:right="68"/>
        <w:jc w:val="right"/>
        <w:rPr>
          <w:sz w:val="13"/>
        </w:rPr>
      </w:pPr>
      <w:r>
        <w:rPr>
          <w:noProof/>
          <w:sz w:val="13"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748030</wp:posOffset>
            </wp:positionH>
            <wp:positionV relativeFrom="paragraph">
              <wp:posOffset>-6611</wp:posOffset>
            </wp:positionV>
            <wp:extent cx="2062480" cy="4572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13"/>
        </w:rPr>
        <w:t>UNIVERSIDADE</w:t>
      </w:r>
      <w:r>
        <w:rPr>
          <w:color w:val="1F487C"/>
          <w:spacing w:val="-7"/>
          <w:sz w:val="13"/>
        </w:rPr>
        <w:t xml:space="preserve"> </w:t>
      </w:r>
      <w:r>
        <w:rPr>
          <w:color w:val="1F487C"/>
          <w:sz w:val="13"/>
        </w:rPr>
        <w:t>DE</w:t>
      </w:r>
      <w:r>
        <w:rPr>
          <w:color w:val="1F487C"/>
          <w:spacing w:val="-6"/>
          <w:sz w:val="13"/>
        </w:rPr>
        <w:t xml:space="preserve"> </w:t>
      </w:r>
      <w:r>
        <w:rPr>
          <w:color w:val="1F487C"/>
          <w:sz w:val="13"/>
        </w:rPr>
        <w:t>PERNAMBUCO</w:t>
      </w:r>
      <w:r>
        <w:rPr>
          <w:color w:val="1F487C"/>
          <w:spacing w:val="-5"/>
          <w:sz w:val="13"/>
        </w:rPr>
        <w:t xml:space="preserve"> </w:t>
      </w:r>
      <w:r>
        <w:rPr>
          <w:color w:val="1F487C"/>
          <w:sz w:val="13"/>
        </w:rPr>
        <w:t>–</w:t>
      </w:r>
      <w:r>
        <w:rPr>
          <w:color w:val="1F487C"/>
          <w:spacing w:val="-6"/>
          <w:sz w:val="13"/>
        </w:rPr>
        <w:t xml:space="preserve"> </w:t>
      </w:r>
      <w:r>
        <w:rPr>
          <w:color w:val="1F487C"/>
          <w:spacing w:val="-5"/>
          <w:sz w:val="13"/>
        </w:rPr>
        <w:t>UPE</w:t>
      </w:r>
    </w:p>
    <w:p w:rsidR="007059D1" w:rsidRDefault="008164BA">
      <w:pPr>
        <w:spacing w:line="242" w:lineRule="auto"/>
        <w:ind w:left="7655" w:right="67" w:hanging="259"/>
        <w:jc w:val="right"/>
        <w:rPr>
          <w:sz w:val="13"/>
        </w:rPr>
      </w:pPr>
      <w:r>
        <w:rPr>
          <w:rFonts w:ascii="Arial" w:hAnsi="Arial"/>
          <w:b/>
          <w:color w:val="1F487C"/>
          <w:sz w:val="13"/>
        </w:rPr>
        <w:t>Comissão</w:t>
      </w:r>
      <w:r>
        <w:rPr>
          <w:rFonts w:ascii="Arial" w:hAnsi="Arial"/>
          <w:b/>
          <w:color w:val="1F487C"/>
          <w:spacing w:val="-6"/>
          <w:sz w:val="13"/>
        </w:rPr>
        <w:t xml:space="preserve"> </w:t>
      </w:r>
      <w:r>
        <w:rPr>
          <w:rFonts w:ascii="Arial" w:hAnsi="Arial"/>
          <w:b/>
          <w:color w:val="1F487C"/>
          <w:sz w:val="13"/>
        </w:rPr>
        <w:t>Permanente</w:t>
      </w:r>
      <w:r>
        <w:rPr>
          <w:rFonts w:ascii="Arial" w:hAnsi="Arial"/>
          <w:b/>
          <w:color w:val="1F487C"/>
          <w:spacing w:val="-7"/>
          <w:sz w:val="13"/>
        </w:rPr>
        <w:t xml:space="preserve"> </w:t>
      </w:r>
      <w:r>
        <w:rPr>
          <w:rFonts w:ascii="Arial" w:hAnsi="Arial"/>
          <w:b/>
          <w:color w:val="1F487C"/>
          <w:sz w:val="13"/>
        </w:rPr>
        <w:t>de</w:t>
      </w:r>
      <w:r>
        <w:rPr>
          <w:rFonts w:ascii="Arial" w:hAnsi="Arial"/>
          <w:b/>
          <w:color w:val="1F487C"/>
          <w:spacing w:val="-7"/>
          <w:sz w:val="13"/>
        </w:rPr>
        <w:t xml:space="preserve"> </w:t>
      </w:r>
      <w:r>
        <w:rPr>
          <w:rFonts w:ascii="Arial" w:hAnsi="Arial"/>
          <w:b/>
          <w:color w:val="1F487C"/>
          <w:sz w:val="13"/>
        </w:rPr>
        <w:t>Concursos</w:t>
      </w:r>
      <w:r>
        <w:rPr>
          <w:rFonts w:ascii="Arial" w:hAnsi="Arial"/>
          <w:b/>
          <w:color w:val="1F487C"/>
          <w:spacing w:val="-5"/>
          <w:sz w:val="13"/>
        </w:rPr>
        <w:t xml:space="preserve"> </w:t>
      </w:r>
      <w:r>
        <w:rPr>
          <w:rFonts w:ascii="Arial" w:hAnsi="Arial"/>
          <w:b/>
          <w:color w:val="1F487C"/>
          <w:sz w:val="13"/>
        </w:rPr>
        <w:t>Acadêmicos</w:t>
      </w:r>
      <w:r>
        <w:rPr>
          <w:rFonts w:ascii="Arial" w:hAnsi="Arial"/>
          <w:b/>
          <w:color w:val="1F487C"/>
          <w:spacing w:val="-4"/>
          <w:sz w:val="13"/>
        </w:rPr>
        <w:t xml:space="preserve"> </w:t>
      </w:r>
      <w:r>
        <w:rPr>
          <w:rFonts w:ascii="Arial" w:hAnsi="Arial"/>
          <w:b/>
          <w:color w:val="1F487C"/>
          <w:sz w:val="13"/>
        </w:rPr>
        <w:t>-</w:t>
      </w:r>
      <w:r>
        <w:rPr>
          <w:rFonts w:ascii="Arial" w:hAnsi="Arial"/>
          <w:b/>
          <w:color w:val="1F487C"/>
          <w:spacing w:val="-6"/>
          <w:sz w:val="13"/>
        </w:rPr>
        <w:t xml:space="preserve"> </w:t>
      </w:r>
      <w:r>
        <w:rPr>
          <w:rFonts w:ascii="Arial" w:hAnsi="Arial"/>
          <w:b/>
          <w:color w:val="1F487C"/>
          <w:sz w:val="13"/>
        </w:rPr>
        <w:t>CPCA</w:t>
      </w:r>
      <w:r>
        <w:rPr>
          <w:rFonts w:ascii="Arial" w:hAnsi="Arial"/>
          <w:b/>
          <w:color w:val="1F487C"/>
          <w:spacing w:val="40"/>
          <w:sz w:val="13"/>
        </w:rPr>
        <w:t xml:space="preserve"> </w:t>
      </w:r>
      <w:r>
        <w:rPr>
          <w:color w:val="1F487C"/>
          <w:sz w:val="13"/>
        </w:rPr>
        <w:t>Av.</w:t>
      </w:r>
      <w:r>
        <w:rPr>
          <w:color w:val="1F487C"/>
          <w:spacing w:val="-5"/>
          <w:sz w:val="13"/>
        </w:rPr>
        <w:t xml:space="preserve"> </w:t>
      </w:r>
      <w:r>
        <w:rPr>
          <w:color w:val="1F487C"/>
          <w:sz w:val="13"/>
        </w:rPr>
        <w:t>Agamenon</w:t>
      </w:r>
      <w:r>
        <w:rPr>
          <w:color w:val="1F487C"/>
          <w:spacing w:val="-4"/>
          <w:sz w:val="13"/>
        </w:rPr>
        <w:t xml:space="preserve"> </w:t>
      </w:r>
      <w:r>
        <w:rPr>
          <w:color w:val="1F487C"/>
          <w:sz w:val="13"/>
        </w:rPr>
        <w:t>Magalhães,</w:t>
      </w:r>
      <w:r>
        <w:rPr>
          <w:color w:val="1F487C"/>
          <w:spacing w:val="-5"/>
          <w:sz w:val="13"/>
        </w:rPr>
        <w:t xml:space="preserve"> </w:t>
      </w:r>
      <w:r>
        <w:rPr>
          <w:color w:val="1F487C"/>
          <w:sz w:val="13"/>
        </w:rPr>
        <w:t>s/n,</w:t>
      </w:r>
      <w:r>
        <w:rPr>
          <w:color w:val="1F487C"/>
          <w:spacing w:val="-5"/>
          <w:sz w:val="13"/>
        </w:rPr>
        <w:t xml:space="preserve"> </w:t>
      </w:r>
      <w:r>
        <w:rPr>
          <w:color w:val="1F487C"/>
          <w:sz w:val="13"/>
        </w:rPr>
        <w:t>Santo</w:t>
      </w:r>
      <w:r>
        <w:rPr>
          <w:color w:val="1F487C"/>
          <w:spacing w:val="-6"/>
          <w:sz w:val="13"/>
        </w:rPr>
        <w:t xml:space="preserve"> </w:t>
      </w:r>
      <w:r>
        <w:rPr>
          <w:color w:val="1F487C"/>
          <w:sz w:val="13"/>
        </w:rPr>
        <w:t>Amaro</w:t>
      </w:r>
      <w:r>
        <w:rPr>
          <w:color w:val="1F487C"/>
          <w:spacing w:val="-5"/>
          <w:sz w:val="13"/>
        </w:rPr>
        <w:t xml:space="preserve"> </w:t>
      </w:r>
      <w:r>
        <w:rPr>
          <w:color w:val="1F487C"/>
          <w:sz w:val="13"/>
        </w:rPr>
        <w:t>–</w:t>
      </w:r>
      <w:r>
        <w:rPr>
          <w:color w:val="1F487C"/>
          <w:spacing w:val="-6"/>
          <w:sz w:val="13"/>
        </w:rPr>
        <w:t xml:space="preserve"> </w:t>
      </w:r>
      <w:r>
        <w:rPr>
          <w:color w:val="1F487C"/>
          <w:sz w:val="13"/>
        </w:rPr>
        <w:t>Recife-PE</w:t>
      </w:r>
      <w:r>
        <w:rPr>
          <w:color w:val="1F487C"/>
          <w:spacing w:val="40"/>
          <w:sz w:val="13"/>
        </w:rPr>
        <w:t xml:space="preserve"> </w:t>
      </w:r>
      <w:r>
        <w:rPr>
          <w:color w:val="1F487C"/>
          <w:sz w:val="13"/>
        </w:rPr>
        <w:t>CEP - 50100-010 – FONE: (81) 3183.3791 –3183.3660</w:t>
      </w:r>
    </w:p>
    <w:p w:rsidR="007059D1" w:rsidRDefault="008164BA">
      <w:pPr>
        <w:spacing w:line="149" w:lineRule="exact"/>
        <w:ind w:right="71"/>
        <w:jc w:val="right"/>
        <w:rPr>
          <w:sz w:val="13"/>
        </w:rPr>
      </w:pPr>
      <w:r>
        <w:rPr>
          <w:color w:val="1F487C"/>
          <w:sz w:val="13"/>
        </w:rPr>
        <w:t>Site:</w:t>
      </w:r>
      <w:r>
        <w:rPr>
          <w:color w:val="1F487C"/>
          <w:spacing w:val="-7"/>
          <w:sz w:val="13"/>
        </w:rPr>
        <w:t xml:space="preserve"> </w:t>
      </w:r>
      <w:hyperlink r:id="rId8">
        <w:r>
          <w:rPr>
            <w:color w:val="1F487C"/>
            <w:sz w:val="13"/>
          </w:rPr>
          <w:t>www.upe.br</w:t>
        </w:r>
      </w:hyperlink>
      <w:r>
        <w:rPr>
          <w:color w:val="1F487C"/>
          <w:spacing w:val="-7"/>
          <w:sz w:val="13"/>
        </w:rPr>
        <w:t xml:space="preserve"> </w:t>
      </w:r>
      <w:r>
        <w:rPr>
          <w:color w:val="1F487C"/>
          <w:sz w:val="13"/>
        </w:rPr>
        <w:t>–</w:t>
      </w:r>
      <w:r>
        <w:rPr>
          <w:color w:val="1F487C"/>
          <w:spacing w:val="-8"/>
          <w:sz w:val="13"/>
        </w:rPr>
        <w:t xml:space="preserve"> </w:t>
      </w:r>
      <w:r>
        <w:rPr>
          <w:color w:val="1F487C"/>
          <w:sz w:val="13"/>
        </w:rPr>
        <w:t>CNPJ:</w:t>
      </w:r>
      <w:r>
        <w:rPr>
          <w:color w:val="1F487C"/>
          <w:spacing w:val="-7"/>
          <w:sz w:val="13"/>
        </w:rPr>
        <w:t xml:space="preserve"> </w:t>
      </w:r>
      <w:r>
        <w:rPr>
          <w:color w:val="1F487C"/>
          <w:sz w:val="13"/>
        </w:rPr>
        <w:t>11.022.597/0001-</w:t>
      </w:r>
      <w:r>
        <w:rPr>
          <w:color w:val="1F487C"/>
          <w:spacing w:val="-5"/>
          <w:sz w:val="13"/>
        </w:rPr>
        <w:t>91</w:t>
      </w:r>
    </w:p>
    <w:sectPr w:rsidR="007059D1" w:rsidSect="007059D1">
      <w:type w:val="continuous"/>
      <w:pgSz w:w="11910" w:h="16840"/>
      <w:pgMar w:top="320" w:right="283" w:bottom="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059D1"/>
    <w:rsid w:val="0064210B"/>
    <w:rsid w:val="007059D1"/>
    <w:rsid w:val="0081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59D1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059D1"/>
    <w:rPr>
      <w:rFonts w:ascii="Verdana" w:eastAsia="Verdana" w:hAnsi="Verdana" w:cs="Verdana"/>
      <w:i/>
      <w:iCs/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7059D1"/>
    <w:pPr>
      <w:ind w:right="12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7059D1"/>
    <w:pPr>
      <w:ind w:right="911"/>
      <w:jc w:val="center"/>
      <w:outlineLvl w:val="2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rsid w:val="007059D1"/>
  </w:style>
  <w:style w:type="paragraph" w:customStyle="1" w:styleId="TableParagraph">
    <w:name w:val="Table Paragraph"/>
    <w:basedOn w:val="Normal"/>
    <w:uiPriority w:val="1"/>
    <w:qFormat/>
    <w:rsid w:val="007059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e.b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37206001491</dc:creator>
  <cp:lastModifiedBy>User</cp:lastModifiedBy>
  <cp:revision>2</cp:revision>
  <dcterms:created xsi:type="dcterms:W3CDTF">2026-01-11T19:13:00Z</dcterms:created>
  <dcterms:modified xsi:type="dcterms:W3CDTF">2026-01-11T19:29:00Z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2026-01-11T00:00:00Z</vt:filetime>
  </property>
  <property fmtid="{D5CDD505-2E9C-101B-9397-08002B2CF9AE}" pid="5" name="Producer">
    <vt:lpwstr>Microsoft® Office Word 2007</vt:lpwstr>
  </property>
</Properties>
</file>